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B" w:rsidRPr="00C37297" w:rsidRDefault="00C37297" w:rsidP="00C37297">
      <w:pPr>
        <w:jc w:val="center"/>
        <w:rPr>
          <w:b/>
        </w:rPr>
      </w:pPr>
      <w:r w:rsidRPr="00C37297">
        <w:rPr>
          <w:b/>
        </w:rPr>
        <w:t>ACTA DEL JURADO</w:t>
      </w:r>
    </w:p>
    <w:p w:rsidR="00C37297" w:rsidRPr="00C37297" w:rsidRDefault="00C37297" w:rsidP="00C37297">
      <w:pPr>
        <w:jc w:val="center"/>
        <w:rPr>
          <w:b/>
        </w:rPr>
      </w:pPr>
      <w:r w:rsidRPr="00C37297">
        <w:rPr>
          <w:b/>
        </w:rPr>
        <w:t>PREMIO CASA VÍCTOR HUGO 2015</w:t>
      </w:r>
    </w:p>
    <w:p w:rsidR="00C37297" w:rsidRDefault="00C37297" w:rsidP="00C37297">
      <w:pPr>
        <w:jc w:val="center"/>
        <w:rPr>
          <w:b/>
        </w:rPr>
      </w:pPr>
      <w:r w:rsidRPr="00C37297">
        <w:rPr>
          <w:b/>
        </w:rPr>
        <w:t>CATEGORÍA "HERNANI"</w:t>
      </w:r>
    </w:p>
    <w:p w:rsidR="000D4AFD" w:rsidRDefault="000D4AFD" w:rsidP="00C37297">
      <w:pPr>
        <w:jc w:val="center"/>
        <w:rPr>
          <w:b/>
        </w:rPr>
      </w:pPr>
    </w:p>
    <w:p w:rsidR="00C37297" w:rsidRDefault="00C37297" w:rsidP="00C37297">
      <w:pPr>
        <w:jc w:val="both"/>
      </w:pPr>
      <w:r>
        <w:t xml:space="preserve">El jurado integrado por </w:t>
      </w:r>
      <w:proofErr w:type="spellStart"/>
      <w:r>
        <w:t>Clémentine</w:t>
      </w:r>
      <w:proofErr w:type="spellEnd"/>
      <w:r>
        <w:t xml:space="preserve"> </w:t>
      </w:r>
      <w:proofErr w:type="spellStart"/>
      <w:r>
        <w:t>Renée</w:t>
      </w:r>
      <w:proofErr w:type="spellEnd"/>
      <w:r>
        <w:t xml:space="preserve"> </w:t>
      </w:r>
      <w:proofErr w:type="spellStart"/>
      <w:r>
        <w:t>Lucien</w:t>
      </w:r>
      <w:proofErr w:type="spellEnd"/>
      <w:r>
        <w:t xml:space="preserve">, María de los Ángeles Pereira, Jesús David </w:t>
      </w:r>
      <w:proofErr w:type="spellStart"/>
      <w:r>
        <w:t>Curbelo</w:t>
      </w:r>
      <w:proofErr w:type="spellEnd"/>
      <w:r>
        <w:t xml:space="preserve">, </w:t>
      </w:r>
      <w:proofErr w:type="spellStart"/>
      <w:r>
        <w:t>Gualfrido</w:t>
      </w:r>
      <w:proofErr w:type="spellEnd"/>
      <w:r>
        <w:t xml:space="preserve"> Hernández Vidal y Rafael Acosta de Arriba, después de haber debatido los aspectos correspondientes acuerda:</w:t>
      </w:r>
    </w:p>
    <w:p w:rsidR="00C37297" w:rsidRDefault="00C37297" w:rsidP="00C37297">
      <w:pPr>
        <w:jc w:val="both"/>
      </w:pPr>
      <w:r>
        <w:t>1. Elegir como finalistas los siguientes ensayos:</w:t>
      </w:r>
    </w:p>
    <w:p w:rsidR="00C37297" w:rsidRDefault="00C37297" w:rsidP="00C37297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>Impronta de la Revolución Francesa en los "Hombres del 68´</w:t>
      </w:r>
      <w:r w:rsidR="005D47FE">
        <w:t>.</w:t>
      </w:r>
      <w:r>
        <w:t xml:space="preserve"> Autor</w:t>
      </w:r>
      <w:r w:rsidR="00037EAB">
        <w:t>a</w:t>
      </w:r>
      <w:r>
        <w:t xml:space="preserve">: </w:t>
      </w:r>
      <w:r w:rsidRPr="00C37297">
        <w:t>Josefina M. Suárez Serrano</w:t>
      </w:r>
      <w:r w:rsidR="00997107">
        <w:t>. Provincia</w:t>
      </w:r>
      <w:r w:rsidR="009A3FFB">
        <w:t>:</w:t>
      </w:r>
      <w:r w:rsidR="00997107">
        <w:t xml:space="preserve"> La Habana</w:t>
      </w:r>
      <w:r>
        <w:t>.</w:t>
      </w:r>
    </w:p>
    <w:p w:rsidR="00C37297" w:rsidRDefault="005D47FE" w:rsidP="00C37297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 xml:space="preserve">Des </w:t>
      </w:r>
      <w:proofErr w:type="spellStart"/>
      <w:r w:rsidRPr="00997107">
        <w:rPr>
          <w:i/>
        </w:rPr>
        <w:t>Esseintes</w:t>
      </w:r>
      <w:proofErr w:type="spellEnd"/>
      <w:r w:rsidRPr="00997107">
        <w:rPr>
          <w:i/>
        </w:rPr>
        <w:t xml:space="preserve">, </w:t>
      </w:r>
      <w:proofErr w:type="spellStart"/>
      <w:r w:rsidRPr="00997107">
        <w:rPr>
          <w:i/>
        </w:rPr>
        <w:t>Huysmans</w:t>
      </w:r>
      <w:proofErr w:type="spellEnd"/>
      <w:r w:rsidRPr="00997107">
        <w:rPr>
          <w:i/>
        </w:rPr>
        <w:t xml:space="preserve"> y Casal: el mito y los hombres.</w:t>
      </w:r>
      <w:r w:rsidR="00F549E1">
        <w:t xml:space="preserve"> </w:t>
      </w:r>
      <w:r>
        <w:t>Autor</w:t>
      </w:r>
      <w:r w:rsidR="00037EAB">
        <w:t>a</w:t>
      </w:r>
      <w:r>
        <w:t xml:space="preserve">: María Antonia </w:t>
      </w:r>
      <w:proofErr w:type="spellStart"/>
      <w:r>
        <w:t>Borroto</w:t>
      </w:r>
      <w:proofErr w:type="spellEnd"/>
      <w:r>
        <w:t xml:space="preserve"> Trujillo</w:t>
      </w:r>
      <w:r w:rsidR="00997107">
        <w:t>. Provincia: Camagüey</w:t>
      </w:r>
      <w:r>
        <w:t>.</w:t>
      </w:r>
    </w:p>
    <w:p w:rsidR="005D47FE" w:rsidRDefault="005D47FE" w:rsidP="00C37297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>Francia y Cuba. Las historias compartidas.</w:t>
      </w:r>
      <w:r>
        <w:t xml:space="preserve"> Autor</w:t>
      </w:r>
      <w:r w:rsidR="00037EAB">
        <w:t>a</w:t>
      </w:r>
      <w:r>
        <w:t xml:space="preserve">: </w:t>
      </w:r>
      <w:r w:rsidRPr="005D47FE">
        <w:t xml:space="preserve">María Cristina </w:t>
      </w:r>
      <w:proofErr w:type="spellStart"/>
      <w:r w:rsidRPr="005D47FE">
        <w:t>Hierrezuelo</w:t>
      </w:r>
      <w:proofErr w:type="spellEnd"/>
      <w:r w:rsidRPr="005D47FE">
        <w:t xml:space="preserve"> Planas</w:t>
      </w:r>
      <w:r w:rsidR="00997107">
        <w:t>. Provincia: Santiago de Cuba</w:t>
      </w:r>
      <w:r>
        <w:t>.</w:t>
      </w:r>
    </w:p>
    <w:p w:rsidR="005D47FE" w:rsidRDefault="005D47FE" w:rsidP="00C37297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>Senderos galicados del español de Cuba.</w:t>
      </w:r>
      <w:r>
        <w:t xml:space="preserve"> Autor: </w:t>
      </w:r>
      <w:r w:rsidRPr="005D47FE">
        <w:t>Luis Enrique Rodríguez Suárez</w:t>
      </w:r>
      <w:r w:rsidR="00997107">
        <w:t>. Provincia: La Habana</w:t>
      </w:r>
      <w:r>
        <w:t>.</w:t>
      </w:r>
    </w:p>
    <w:p w:rsidR="005D47FE" w:rsidRDefault="005D47FE" w:rsidP="00C37297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 xml:space="preserve">Alejo Carpentier y </w:t>
      </w:r>
      <w:proofErr w:type="spellStart"/>
      <w:r w:rsidRPr="00997107">
        <w:rPr>
          <w:i/>
        </w:rPr>
        <w:t>Marguerite</w:t>
      </w:r>
      <w:proofErr w:type="spellEnd"/>
      <w:r w:rsidRPr="00997107">
        <w:rPr>
          <w:i/>
        </w:rPr>
        <w:t xml:space="preserve"> Yourcenar: ¿tangencias casuales?</w:t>
      </w:r>
      <w:r>
        <w:t xml:space="preserve"> Autor</w:t>
      </w:r>
      <w:r w:rsidR="00037EAB">
        <w:t>a</w:t>
      </w:r>
      <w:r>
        <w:t xml:space="preserve">: </w:t>
      </w:r>
      <w:r w:rsidRPr="005D47FE">
        <w:t>María Marlene Vázquez</w:t>
      </w:r>
      <w:r w:rsidR="00997107">
        <w:t>. Provincia: Artemisa</w:t>
      </w:r>
      <w:r>
        <w:t>.</w:t>
      </w:r>
    </w:p>
    <w:p w:rsidR="006348A3" w:rsidRDefault="005D47FE" w:rsidP="006348A3">
      <w:pPr>
        <w:pStyle w:val="Prrafodelista"/>
        <w:numPr>
          <w:ilvl w:val="0"/>
          <w:numId w:val="1"/>
        </w:numPr>
        <w:jc w:val="both"/>
      </w:pPr>
      <w:r w:rsidRPr="00997107">
        <w:rPr>
          <w:i/>
        </w:rPr>
        <w:t>Alexis de Tocqueville y José Martí: dos visiones del periodismo estadounidense.</w:t>
      </w:r>
      <w:r>
        <w:t xml:space="preserve"> Autor: </w:t>
      </w:r>
      <w:proofErr w:type="spellStart"/>
      <w:r w:rsidRPr="005D47FE">
        <w:t>Yohan</w:t>
      </w:r>
      <w:proofErr w:type="spellEnd"/>
      <w:r w:rsidRPr="005D47FE">
        <w:t xml:space="preserve"> Manuel Pico Olivera</w:t>
      </w:r>
      <w:r w:rsidR="00997107">
        <w:t>. Provincia: Camagüey</w:t>
      </w:r>
      <w:r>
        <w:t>.</w:t>
      </w:r>
    </w:p>
    <w:p w:rsidR="006348A3" w:rsidRDefault="006348A3" w:rsidP="006348A3">
      <w:pPr>
        <w:pStyle w:val="Prrafodelista"/>
        <w:ind w:left="360"/>
        <w:jc w:val="both"/>
      </w:pPr>
    </w:p>
    <w:p w:rsidR="005D47FE" w:rsidRDefault="005D47FE" w:rsidP="006348A3">
      <w:pPr>
        <w:jc w:val="both"/>
      </w:pPr>
      <w:r>
        <w:t>2. Conceder menciones a los ensayos:</w:t>
      </w:r>
    </w:p>
    <w:p w:rsidR="005D47FE" w:rsidRDefault="005D47FE" w:rsidP="005D47FE">
      <w:pPr>
        <w:pStyle w:val="Prrafodelista"/>
        <w:numPr>
          <w:ilvl w:val="0"/>
          <w:numId w:val="2"/>
        </w:numPr>
        <w:jc w:val="both"/>
      </w:pPr>
      <w:r w:rsidRPr="00997107">
        <w:rPr>
          <w:i/>
        </w:rPr>
        <w:t xml:space="preserve">El obstáculo de la desmemoria: entre las colecciones del </w:t>
      </w:r>
      <w:proofErr w:type="spellStart"/>
      <w:r w:rsidRPr="00997107">
        <w:rPr>
          <w:i/>
        </w:rPr>
        <w:t>Musée</w:t>
      </w:r>
      <w:proofErr w:type="spellEnd"/>
      <w:r w:rsidRPr="00997107">
        <w:rPr>
          <w:i/>
        </w:rPr>
        <w:t xml:space="preserve"> de </w:t>
      </w:r>
      <w:proofErr w:type="spellStart"/>
      <w:r w:rsidRPr="00997107">
        <w:rPr>
          <w:i/>
        </w:rPr>
        <w:t>l´Homme</w:t>
      </w:r>
      <w:proofErr w:type="spellEnd"/>
      <w:r w:rsidRPr="00997107">
        <w:rPr>
          <w:i/>
        </w:rPr>
        <w:t xml:space="preserve"> y las definiciones de Patrimonio Mundial de la Humanidad.</w:t>
      </w:r>
      <w:r>
        <w:t xml:space="preserve"> Autor: </w:t>
      </w:r>
      <w:proofErr w:type="spellStart"/>
      <w:r>
        <w:t>Osmany</w:t>
      </w:r>
      <w:proofErr w:type="spellEnd"/>
      <w:r>
        <w:t xml:space="preserve"> Suárez Rivero</w:t>
      </w:r>
      <w:r w:rsidR="00997107">
        <w:t>. Provincia: La Habana</w:t>
      </w:r>
      <w:r>
        <w:t>.</w:t>
      </w:r>
    </w:p>
    <w:p w:rsidR="005D47FE" w:rsidRDefault="005D47FE" w:rsidP="005D47FE">
      <w:pPr>
        <w:pStyle w:val="Prrafodelista"/>
        <w:numPr>
          <w:ilvl w:val="0"/>
          <w:numId w:val="2"/>
        </w:numPr>
        <w:jc w:val="both"/>
      </w:pPr>
      <w:r w:rsidRPr="00997107">
        <w:rPr>
          <w:i/>
        </w:rPr>
        <w:t>La trascendencia de los modelos franceses de la Ilustración en la arquitectura cubana del siglo XIX.</w:t>
      </w:r>
      <w:r>
        <w:t xml:space="preserve"> Autor: </w:t>
      </w:r>
      <w:r w:rsidRPr="005D47FE">
        <w:t xml:space="preserve">Henry </w:t>
      </w:r>
      <w:proofErr w:type="spellStart"/>
      <w:r w:rsidRPr="005D47FE">
        <w:t>Mazorra</w:t>
      </w:r>
      <w:proofErr w:type="spellEnd"/>
      <w:r w:rsidRPr="005D47FE">
        <w:t xml:space="preserve"> Acosta</w:t>
      </w:r>
      <w:r w:rsidR="00997107">
        <w:t>. Provincia: Camagüey</w:t>
      </w:r>
      <w:r>
        <w:t>.</w:t>
      </w:r>
    </w:p>
    <w:p w:rsidR="005D47FE" w:rsidRDefault="005D47FE" w:rsidP="005D47FE">
      <w:pPr>
        <w:pStyle w:val="Prrafodelista"/>
        <w:numPr>
          <w:ilvl w:val="0"/>
          <w:numId w:val="2"/>
        </w:numPr>
        <w:jc w:val="both"/>
      </w:pPr>
      <w:r w:rsidRPr="00997107">
        <w:rPr>
          <w:i/>
        </w:rPr>
        <w:t>La Inquisición contra las Luces.</w:t>
      </w:r>
      <w:r>
        <w:t xml:space="preserve"> Autor</w:t>
      </w:r>
      <w:r w:rsidR="009A3FFB">
        <w:t>a</w:t>
      </w:r>
      <w:r>
        <w:t xml:space="preserve">: </w:t>
      </w:r>
      <w:r w:rsidRPr="005D47FE">
        <w:t>Katia Figueredo Cabrera</w:t>
      </w:r>
      <w:r w:rsidR="00997107">
        <w:t>. Provincia: La Habana</w:t>
      </w:r>
      <w:r>
        <w:t>.</w:t>
      </w:r>
    </w:p>
    <w:p w:rsidR="005D47FE" w:rsidRDefault="005D47FE" w:rsidP="005D47FE">
      <w:pPr>
        <w:pStyle w:val="Prrafodelista"/>
        <w:numPr>
          <w:ilvl w:val="0"/>
          <w:numId w:val="2"/>
        </w:numPr>
        <w:jc w:val="both"/>
      </w:pPr>
      <w:r w:rsidRPr="00997107">
        <w:rPr>
          <w:i/>
        </w:rPr>
        <w:t>Jean Paul Sartre: hacer y pensar en tiempos de Revolución.</w:t>
      </w:r>
      <w:r>
        <w:t xml:space="preserve"> Autor: </w:t>
      </w:r>
      <w:r w:rsidRPr="005D47FE">
        <w:t>Jorge González Arocha</w:t>
      </w:r>
      <w:r w:rsidR="00997107">
        <w:t>. Provincia: La Habana</w:t>
      </w:r>
      <w:r>
        <w:t>.</w:t>
      </w:r>
    </w:p>
    <w:p w:rsidR="005D47FE" w:rsidRDefault="005D47FE" w:rsidP="00037EAB">
      <w:pPr>
        <w:pStyle w:val="Prrafodelista"/>
        <w:ind w:left="1440"/>
        <w:jc w:val="both"/>
      </w:pPr>
    </w:p>
    <w:p w:rsidR="00037EAB" w:rsidRDefault="00037EAB" w:rsidP="006348A3">
      <w:pPr>
        <w:jc w:val="both"/>
      </w:pPr>
      <w:r>
        <w:t xml:space="preserve">3. Conceder el Tercer Premio al ensayo: </w:t>
      </w:r>
      <w:r w:rsidRPr="00997107">
        <w:rPr>
          <w:i/>
        </w:rPr>
        <w:t>Un viaje vertiginoso: dos siglos de teatro francés en La Habana.</w:t>
      </w:r>
      <w:r>
        <w:t xml:space="preserve"> Autor: </w:t>
      </w:r>
      <w:r w:rsidRPr="00037EAB">
        <w:t>Miguel Sánchez León</w:t>
      </w:r>
      <w:r w:rsidR="00997107">
        <w:t>. Provincia: La Habana</w:t>
      </w:r>
      <w:r>
        <w:t>, teniendo en cuenta que se trata de un exhaustivo estudio sobre el repertorio teatral francés exhibido en Cuba, en el cual se muestra un amplio dominio del tema.</w:t>
      </w:r>
    </w:p>
    <w:p w:rsidR="006348A3" w:rsidRDefault="00037EAB" w:rsidP="006348A3">
      <w:pPr>
        <w:jc w:val="both"/>
      </w:pPr>
      <w:r>
        <w:t xml:space="preserve">4. Conceder el Segundo Premio al ensayo: </w:t>
      </w:r>
      <w:r w:rsidRPr="00997107">
        <w:rPr>
          <w:i/>
        </w:rPr>
        <w:t>La clave francesa del abolicionismo heroico de José Martí.</w:t>
      </w:r>
      <w:r>
        <w:t xml:space="preserve"> Autor: </w:t>
      </w:r>
      <w:r w:rsidRPr="00037EAB">
        <w:t xml:space="preserve">Reinaldo Suárez </w:t>
      </w:r>
      <w:proofErr w:type="spellStart"/>
      <w:r w:rsidRPr="00037EAB">
        <w:t>Suárez</w:t>
      </w:r>
      <w:proofErr w:type="spellEnd"/>
      <w:r w:rsidR="00997107">
        <w:t>. Provincia: Santiago de Cuba</w:t>
      </w:r>
      <w:r>
        <w:t xml:space="preserve">, por tratarse de un </w:t>
      </w:r>
      <w:r>
        <w:lastRenderedPageBreak/>
        <w:t>excelente análisis de las ideas abolicionista</w:t>
      </w:r>
      <w:r w:rsidR="006348A3">
        <w:t>s</w:t>
      </w:r>
      <w:r>
        <w:t xml:space="preserve"> de José Martí frente a la pena de muerte y la verticalidad por él demostrada en la defensa de sus posiciones.</w:t>
      </w:r>
    </w:p>
    <w:p w:rsidR="006348A3" w:rsidRDefault="00037EAB" w:rsidP="006348A3">
      <w:pPr>
        <w:jc w:val="both"/>
      </w:pPr>
      <w:r>
        <w:t xml:space="preserve">5. Conceder el Primer Premio al ensayo: </w:t>
      </w:r>
      <w:r w:rsidRPr="00997107">
        <w:rPr>
          <w:i/>
        </w:rPr>
        <w:t xml:space="preserve">Martí camina por el </w:t>
      </w:r>
      <w:proofErr w:type="spellStart"/>
      <w:r w:rsidRPr="00997107">
        <w:rPr>
          <w:i/>
        </w:rPr>
        <w:t>Père</w:t>
      </w:r>
      <w:proofErr w:type="spellEnd"/>
      <w:r w:rsidRPr="00997107">
        <w:rPr>
          <w:i/>
        </w:rPr>
        <w:t xml:space="preserve"> </w:t>
      </w:r>
      <w:proofErr w:type="spellStart"/>
      <w:r w:rsidRPr="00997107">
        <w:rPr>
          <w:i/>
        </w:rPr>
        <w:t>Lachaise</w:t>
      </w:r>
      <w:proofErr w:type="spellEnd"/>
      <w:r w:rsidRPr="00037EAB">
        <w:t>.</w:t>
      </w:r>
      <w:r>
        <w:t xml:space="preserve"> Autor: </w:t>
      </w:r>
      <w:proofErr w:type="spellStart"/>
      <w:r w:rsidRPr="00037EAB">
        <w:t>Yamil</w:t>
      </w:r>
      <w:proofErr w:type="spellEnd"/>
      <w:r w:rsidRPr="00037EAB">
        <w:t xml:space="preserve"> Díaz Gómez</w:t>
      </w:r>
      <w:r w:rsidR="00997107">
        <w:t>. Provincia: Villa Clara</w:t>
      </w:r>
      <w:r>
        <w:t>, por ser un análisis profundo de José Martí y el romanticismo que él encarnó, desplegado mediante una amena y eficaz estructura narrativa.</w:t>
      </w:r>
    </w:p>
    <w:p w:rsidR="00037EAB" w:rsidRDefault="00037EAB" w:rsidP="006348A3">
      <w:pPr>
        <w:jc w:val="both"/>
      </w:pPr>
      <w:r>
        <w:t xml:space="preserve">Y para que así conste, se </w:t>
      </w:r>
      <w:r w:rsidR="00F549E1">
        <w:t>hace público el</w:t>
      </w:r>
      <w:r>
        <w:t xml:space="preserve"> presente documento en La Habana, a los </w:t>
      </w:r>
      <w:r w:rsidR="00F549E1">
        <w:t>1</w:t>
      </w:r>
      <w:r>
        <w:t>7 días del mes de noviembre de 2015.</w:t>
      </w:r>
    </w:p>
    <w:p w:rsidR="00997107" w:rsidRDefault="00997107" w:rsidP="006348A3">
      <w:pPr>
        <w:jc w:val="both"/>
      </w:pPr>
    </w:p>
    <w:p w:rsidR="00037EAB" w:rsidRDefault="00037EAB" w:rsidP="00037EAB">
      <w:pPr>
        <w:pStyle w:val="Prrafodelista"/>
        <w:ind w:left="1440"/>
        <w:jc w:val="both"/>
      </w:pPr>
    </w:p>
    <w:p w:rsidR="00037EAB" w:rsidRDefault="00037EAB" w:rsidP="00037EAB">
      <w:pPr>
        <w:pStyle w:val="Prrafodelista"/>
        <w:ind w:left="1440"/>
        <w:jc w:val="both"/>
      </w:pPr>
    </w:p>
    <w:p w:rsidR="00037EAB" w:rsidRPr="00C37297" w:rsidRDefault="00037EAB" w:rsidP="00037EAB">
      <w:pPr>
        <w:pStyle w:val="Prrafodelista"/>
        <w:ind w:left="1440"/>
        <w:jc w:val="both"/>
      </w:pPr>
      <w:bookmarkStart w:id="0" w:name="_GoBack"/>
      <w:bookmarkEnd w:id="0"/>
    </w:p>
    <w:sectPr w:rsidR="00037EAB" w:rsidRPr="00C37297" w:rsidSect="0051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317"/>
    <w:multiLevelType w:val="hybridMultilevel"/>
    <w:tmpl w:val="F68CF4F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13582E"/>
    <w:multiLevelType w:val="hybridMultilevel"/>
    <w:tmpl w:val="50FE834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E31DD0"/>
    <w:multiLevelType w:val="hybridMultilevel"/>
    <w:tmpl w:val="FC60B0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28B"/>
    <w:rsid w:val="00037EAB"/>
    <w:rsid w:val="000D4AFD"/>
    <w:rsid w:val="00516DDA"/>
    <w:rsid w:val="005D47FE"/>
    <w:rsid w:val="006348A3"/>
    <w:rsid w:val="00997107"/>
    <w:rsid w:val="009A3FFB"/>
    <w:rsid w:val="00B94E78"/>
    <w:rsid w:val="00C37297"/>
    <w:rsid w:val="00DC028B"/>
    <w:rsid w:val="00F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Anay</cp:lastModifiedBy>
  <cp:revision>6</cp:revision>
  <cp:lastPrinted>2015-11-07T17:33:00Z</cp:lastPrinted>
  <dcterms:created xsi:type="dcterms:W3CDTF">2015-11-07T15:35:00Z</dcterms:created>
  <dcterms:modified xsi:type="dcterms:W3CDTF">2015-11-17T17:40:00Z</dcterms:modified>
</cp:coreProperties>
</file>